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08" w:rsidRPr="00EB6508" w:rsidRDefault="00EB6508" w:rsidP="00EB6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EB6508">
        <w:rPr>
          <w:rFonts w:ascii="Times New Roman" w:hAnsi="Times New Roman" w:cs="Times New Roman"/>
          <w:b/>
          <w:sz w:val="20"/>
          <w:szCs w:val="20"/>
        </w:rPr>
        <w:t>ADMINISTRATIVE PRACTICES</w:t>
      </w:r>
    </w:p>
    <w:bookmarkEnd w:id="0"/>
    <w:p w:rsidR="00EB6508" w:rsidRDefault="00EB6508" w:rsidP="00EB6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6508">
        <w:rPr>
          <w:rFonts w:ascii="Times New Roman" w:hAnsi="Times New Roman" w:cs="Times New Roman"/>
          <w:b/>
          <w:sz w:val="20"/>
          <w:szCs w:val="20"/>
        </w:rPr>
        <w:t>ADMINISTRATION OF SABBATICAL LEAVES</w:t>
      </w:r>
    </w:p>
    <w:p w:rsidR="00EB6508" w:rsidRDefault="00EB6508" w:rsidP="00EB6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6508" w:rsidRPr="00EB6508" w:rsidRDefault="00EB6508" w:rsidP="00EB6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6508" w:rsidRPr="00EB6508" w:rsidRDefault="00EB6508" w:rsidP="00EB6508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B6508">
        <w:rPr>
          <w:rFonts w:ascii="Times New Roman" w:hAnsi="Times New Roman" w:cs="Times New Roman"/>
          <w:sz w:val="20"/>
          <w:szCs w:val="20"/>
        </w:rPr>
        <w:t>Enabling Policy - The Board of Trustees has authorized sabbatical leaves under Article XIII, Title E of its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 xml:space="preserve">Policies. A further definition of this leave is included as Article 23 of the Agreement between the State of </w:t>
      </w:r>
      <w:proofErr w:type="spellStart"/>
      <w:r w:rsidRPr="00EB6508">
        <w:rPr>
          <w:rFonts w:ascii="Times New Roman" w:hAnsi="Times New Roman" w:cs="Times New Roman"/>
          <w:sz w:val="20"/>
          <w:szCs w:val="20"/>
        </w:rPr>
        <w:t>NewYork</w:t>
      </w:r>
      <w:proofErr w:type="spellEnd"/>
      <w:r w:rsidRPr="00EB6508">
        <w:rPr>
          <w:rFonts w:ascii="Times New Roman" w:hAnsi="Times New Roman" w:cs="Times New Roman"/>
          <w:sz w:val="20"/>
          <w:szCs w:val="20"/>
        </w:rPr>
        <w:t xml:space="preserve"> and the United University Professions (UUP).</w:t>
      </w:r>
    </w:p>
    <w:p w:rsidR="00EB6508" w:rsidRPr="00EB6508" w:rsidRDefault="00EB6508" w:rsidP="00EB650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EB6508" w:rsidRPr="00EB6508" w:rsidRDefault="00EB6508" w:rsidP="00EB6508">
      <w:pPr>
        <w:pStyle w:val="ListParagraph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B6508">
        <w:rPr>
          <w:rFonts w:ascii="Times New Roman" w:hAnsi="Times New Roman" w:cs="Times New Roman"/>
          <w:sz w:val="20"/>
          <w:szCs w:val="20"/>
        </w:rPr>
        <w:t>Intent - As established in the Policies, sabbatical leaves are not an employment right, but rather a leave which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may be made available by the campus president. The Policies include the following specific language "The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objective of such leave is to increase an employee's value to the University and thereby improve and enrich its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 xml:space="preserve">program. Such leave shall not be regarded as a reward for service </w:t>
      </w:r>
      <w:proofErr w:type="gramStart"/>
      <w:r w:rsidRPr="00EB6508">
        <w:rPr>
          <w:rFonts w:ascii="Times New Roman" w:hAnsi="Times New Roman" w:cs="Times New Roman"/>
          <w:sz w:val="20"/>
          <w:szCs w:val="20"/>
        </w:rPr>
        <w:t>nor</w:t>
      </w:r>
      <w:proofErr w:type="gramEnd"/>
      <w:r w:rsidRPr="00EB6508">
        <w:rPr>
          <w:rFonts w:ascii="Times New Roman" w:hAnsi="Times New Roman" w:cs="Times New Roman"/>
          <w:sz w:val="20"/>
          <w:szCs w:val="20"/>
        </w:rPr>
        <w:t xml:space="preserve"> as a vacation or rest period occurring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automatically at stated intervals." Further, that "Sabbatical leaves shall be granted for planned travel, study, formal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education, research, writing or other experience of professional value."</w:t>
      </w:r>
    </w:p>
    <w:p w:rsidR="00EB6508" w:rsidRDefault="00EB6508" w:rsidP="00EB6508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</w:rPr>
      </w:pPr>
    </w:p>
    <w:p w:rsidR="00EB6508" w:rsidRPr="00EB6508" w:rsidRDefault="00EB6508" w:rsidP="00EB65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B6508">
        <w:rPr>
          <w:rFonts w:ascii="Times New Roman" w:hAnsi="Times New Roman" w:cs="Times New Roman"/>
          <w:sz w:val="20"/>
          <w:szCs w:val="20"/>
        </w:rPr>
        <w:t>Administrative Procedures - It is the responsibility of the campus President, or designee, to certify that all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requirements for eligibility, terms and conditions, application and approval noted in the Policies have been satisfied.</w:t>
      </w:r>
      <w:r w:rsidRPr="00EB6508">
        <w:rPr>
          <w:rFonts w:ascii="Times New Roman" w:hAnsi="Times New Roman" w:cs="Times New Roman"/>
          <w:sz w:val="20"/>
          <w:szCs w:val="20"/>
        </w:rPr>
        <w:t xml:space="preserve">  </w:t>
      </w:r>
      <w:r w:rsidRPr="00EB6508">
        <w:rPr>
          <w:rFonts w:ascii="Times New Roman" w:hAnsi="Times New Roman" w:cs="Times New Roman"/>
          <w:sz w:val="20"/>
          <w:szCs w:val="20"/>
        </w:rPr>
        <w:t>Summary reports, in the attached format, will be maintained at each campus and will be subject to periodic review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by the University Central Administration or such other appropriate offices, including that of the State Comptroller.</w:t>
      </w:r>
    </w:p>
    <w:p w:rsidR="00EB6508" w:rsidRPr="00EB6508" w:rsidRDefault="00EB6508" w:rsidP="00E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6508" w:rsidRPr="00EB6508" w:rsidRDefault="00EB6508" w:rsidP="00EB650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B6508">
        <w:rPr>
          <w:rFonts w:ascii="Times New Roman" w:hAnsi="Times New Roman" w:cs="Times New Roman"/>
          <w:sz w:val="20"/>
          <w:szCs w:val="20"/>
        </w:rPr>
        <w:t>Application Process - As required by Article XIII, Title E (5), all applications for sabbatical leave must be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submitted at least six months in advance of the requested leave date. Each application must include an outline of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specific activities to be undertaken during the leave, an identification of any proposed income other than salary from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the campus while on leave, and acknowledgement that the applicant will return for a minimum of one year and that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the applicant agrees to repay all salary if he/she does not return for the minimum period and/or file an activity report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in a timely fashion.</w:t>
      </w:r>
    </w:p>
    <w:p w:rsidR="00EB6508" w:rsidRDefault="00EB6508" w:rsidP="00EB650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EB6508" w:rsidRPr="00EB6508" w:rsidRDefault="00EB6508" w:rsidP="00EB650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B6508">
        <w:rPr>
          <w:rFonts w:ascii="Times New Roman" w:hAnsi="Times New Roman" w:cs="Times New Roman"/>
          <w:sz w:val="20"/>
          <w:szCs w:val="20"/>
        </w:rPr>
        <w:t>Content of Plan Outline and Activity Report - There is no expected format to be used in either describing the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plan or the activity report. This is left to the appropriate discretion of the President, or designee, with the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understanding that each will clearly demonstrate the value of the leave to the University.</w:t>
      </w:r>
    </w:p>
    <w:p w:rsidR="00EB6508" w:rsidRPr="00EB6508" w:rsidRDefault="00EB6508" w:rsidP="00E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6508" w:rsidRPr="00EB6508" w:rsidRDefault="00EB6508" w:rsidP="00EB650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B6508">
        <w:rPr>
          <w:rFonts w:ascii="Times New Roman" w:hAnsi="Times New Roman" w:cs="Times New Roman"/>
          <w:sz w:val="20"/>
          <w:szCs w:val="20"/>
        </w:rPr>
        <w:t>Changes to Activity Plan - It is understood that circumstances beyond control of the faculty member or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employee may necessitate a change in plans. However, all such changes must be approved, in writing, by the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appropriate campus officer as soon as such need is known. In only exceptional cases shall such changes be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 xml:space="preserve">approved after completion of the </w:t>
      </w:r>
      <w:proofErr w:type="gramStart"/>
      <w:r w:rsidRPr="00EB6508">
        <w:rPr>
          <w:rFonts w:ascii="Times New Roman" w:hAnsi="Times New Roman" w:cs="Times New Roman"/>
          <w:sz w:val="20"/>
          <w:szCs w:val="20"/>
        </w:rPr>
        <w:t>leave.</w:t>
      </w:r>
      <w:proofErr w:type="gramEnd"/>
    </w:p>
    <w:p w:rsidR="00EB6508" w:rsidRPr="00EB6508" w:rsidRDefault="00EB6508" w:rsidP="00EB650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EB6508" w:rsidRPr="00EB6508" w:rsidRDefault="00EB6508" w:rsidP="00EB650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B6508">
        <w:rPr>
          <w:rFonts w:ascii="Times New Roman" w:hAnsi="Times New Roman" w:cs="Times New Roman"/>
          <w:sz w:val="20"/>
          <w:szCs w:val="20"/>
        </w:rPr>
        <w:t>Consideration of Additional Income - As noted in the Policies, it is the responsibility of the President to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consider and approve any earnings or other income while an employee is on sabbatical leave. It is expected that in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all cases where total income exclusive of necessary expenses exceeds the normal allowable earnings, that approval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for such additional earnings will be given by the President, in writing, or an appropriate adjustment will be made in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State compensation.</w:t>
      </w:r>
    </w:p>
    <w:p w:rsidR="00EB6508" w:rsidRPr="00EB6508" w:rsidRDefault="00EB6508" w:rsidP="00EB650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EB6508" w:rsidRPr="00EB6508" w:rsidRDefault="00EB6508" w:rsidP="00EB650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B6508">
        <w:rPr>
          <w:rFonts w:ascii="Times New Roman" w:hAnsi="Times New Roman" w:cs="Times New Roman"/>
          <w:sz w:val="20"/>
          <w:szCs w:val="20"/>
        </w:rPr>
        <w:t>Commitment to Return for One Year - It is expected that all employees will return for one full year at the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conclusion of their sabbatical. However, it is understood that compliance with this requirement is not always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possible or to the benefit of the University. In such cases the President may request a waiver by justifying, in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writing, to the Chancellor or designee, the reasons for such waiver. In circumstances where the waiver is not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requested or not approved, it will be the responsibility of the campus to take action to recover all salary paid during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the leave.</w:t>
      </w:r>
    </w:p>
    <w:p w:rsidR="00EB6508" w:rsidRPr="00EB6508" w:rsidRDefault="00EB6508" w:rsidP="00EB650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EB6508" w:rsidRPr="00EB6508" w:rsidRDefault="00EB6508" w:rsidP="00EB650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B6508">
        <w:rPr>
          <w:rFonts w:ascii="Times New Roman" w:hAnsi="Times New Roman" w:cs="Times New Roman"/>
          <w:sz w:val="20"/>
          <w:szCs w:val="20"/>
        </w:rPr>
        <w:t>Submission of Activity Report - All activity reports will be submitted as soon as possible, but no later than the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end of the first full semester after return from leave. It is the responsibility of the campus administration to advise all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applicants of this requirement and to take all necessary steps to ensure compliance. In cases where the activity report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cannot be submitted in a timely fashion, it is expected that this requirement shall be waived in writing and that an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alternative date shall be established with the employee.</w:t>
      </w:r>
    </w:p>
    <w:p w:rsidR="00EB6508" w:rsidRPr="00EB6508" w:rsidRDefault="00EB6508" w:rsidP="00E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6508" w:rsidRPr="00EB6508" w:rsidRDefault="00EB6508" w:rsidP="00EB6508">
      <w:pPr>
        <w:pStyle w:val="ListParagraph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B6508">
        <w:rPr>
          <w:rFonts w:ascii="Times New Roman" w:hAnsi="Times New Roman" w:cs="Times New Roman"/>
          <w:sz w:val="20"/>
          <w:szCs w:val="20"/>
        </w:rPr>
        <w:t>Interruption of Sabbatical Leave - Illness, or other unplanned circumstances, may cause interruption of an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approved sabbatical. In all such cases known to the campus, the faculty member or employee shall be placed on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another leave, with or without salary as appropriate, when in the discretion of the President such action is in the best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interest of the University and the employee. The President may reestablish the balance of the sabbatical leave at the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mutual convenience of the campus and the employee. Such reestablished approval shall not affect future eligibility</w:t>
      </w:r>
      <w:r w:rsidRPr="00EB6508">
        <w:rPr>
          <w:rFonts w:ascii="Times New Roman" w:hAnsi="Times New Roman" w:cs="Times New Roman"/>
          <w:sz w:val="20"/>
          <w:szCs w:val="20"/>
        </w:rPr>
        <w:t xml:space="preserve"> </w:t>
      </w:r>
      <w:r w:rsidRPr="00EB6508">
        <w:rPr>
          <w:rFonts w:ascii="Times New Roman" w:hAnsi="Times New Roman" w:cs="Times New Roman"/>
          <w:sz w:val="20"/>
          <w:szCs w:val="20"/>
        </w:rPr>
        <w:t>or any other section of Article XIII, Title E.</w:t>
      </w:r>
    </w:p>
    <w:p w:rsidR="00EB6508" w:rsidRDefault="00EB6508" w:rsidP="00EB6508">
      <w:p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0"/>
          <w:szCs w:val="20"/>
        </w:rPr>
      </w:pPr>
    </w:p>
    <w:p w:rsidR="003A2058" w:rsidRDefault="003A20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A2058" w:rsidRDefault="003A2058" w:rsidP="00EB6508">
      <w:p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0"/>
          <w:szCs w:val="20"/>
        </w:rPr>
      </w:pPr>
    </w:p>
    <w:p w:rsidR="00EB6508" w:rsidRPr="003A2058" w:rsidRDefault="00EB6508" w:rsidP="00E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2058">
        <w:rPr>
          <w:rFonts w:ascii="Times New Roman" w:hAnsi="Times New Roman" w:cs="Times New Roman"/>
        </w:rPr>
        <w:t>Attachment</w:t>
      </w:r>
    </w:p>
    <w:p w:rsidR="003A2058" w:rsidRDefault="003A2058" w:rsidP="00E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2058" w:rsidRDefault="003A2058" w:rsidP="00E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6508" w:rsidRDefault="00EB6508" w:rsidP="003A2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058">
        <w:rPr>
          <w:rFonts w:ascii="Times New Roman" w:hAnsi="Times New Roman" w:cs="Times New Roman"/>
          <w:b/>
          <w:sz w:val="20"/>
          <w:szCs w:val="20"/>
        </w:rPr>
        <w:t>STATE UNIVERSITY COLLEGE AT BUFFALO</w:t>
      </w:r>
    </w:p>
    <w:p w:rsidR="003A2058" w:rsidRPr="003A2058" w:rsidRDefault="003A2058" w:rsidP="003A2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6508" w:rsidRDefault="00EB6508" w:rsidP="00E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have read the revised Administrative Practices Statement (Memorandum to Presidents dated October 21,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1985) for sabbatical leaves and agree to comply with the requirements of that policy.</w:t>
      </w:r>
    </w:p>
    <w:p w:rsidR="00EB6508" w:rsidRDefault="00EB6508" w:rsidP="00E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6508" w:rsidRDefault="00EB6508" w:rsidP="00E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6508" w:rsidRDefault="00EB6508" w:rsidP="00E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6508" w:rsidRDefault="00EB6508" w:rsidP="00E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 _________________________</w:t>
      </w:r>
    </w:p>
    <w:p w:rsidR="00EB6508" w:rsidRDefault="00EB6508" w:rsidP="00E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 Date</w:t>
      </w:r>
    </w:p>
    <w:p w:rsidR="00EB6508" w:rsidRDefault="00EB6508" w:rsidP="00E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RAW</w:t>
      </w:r>
      <w:proofErr w:type="gramStart"/>
      <w:r>
        <w:rPr>
          <w:rFonts w:ascii="Times New Roman" w:hAnsi="Times New Roman" w:cs="Times New Roman"/>
          <w:sz w:val="20"/>
          <w:szCs w:val="20"/>
        </w:rPr>
        <w:t>:cn</w:t>
      </w:r>
      <w:proofErr w:type="spellEnd"/>
      <w:proofErr w:type="gramEnd"/>
    </w:p>
    <w:p w:rsidR="00FF09CC" w:rsidRDefault="00EB6508" w:rsidP="00EB6508">
      <w:r>
        <w:rPr>
          <w:rFonts w:ascii="Times New Roman" w:hAnsi="Times New Roman" w:cs="Times New Roman"/>
          <w:sz w:val="20"/>
          <w:szCs w:val="20"/>
        </w:rPr>
        <w:t>November 1985</w:t>
      </w:r>
    </w:p>
    <w:sectPr w:rsidR="00FF09CC" w:rsidSect="00EB65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44AF"/>
    <w:multiLevelType w:val="multilevel"/>
    <w:tmpl w:val="BC8CE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08"/>
    <w:rsid w:val="000775A1"/>
    <w:rsid w:val="003A2058"/>
    <w:rsid w:val="00EB6508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 College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Faye M</dc:creator>
  <cp:lastModifiedBy>Kelly, Faye M</cp:lastModifiedBy>
  <cp:revision>1</cp:revision>
  <dcterms:created xsi:type="dcterms:W3CDTF">2013-09-12T17:07:00Z</dcterms:created>
  <dcterms:modified xsi:type="dcterms:W3CDTF">2013-09-12T17:19:00Z</dcterms:modified>
</cp:coreProperties>
</file>